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754ED" w14:textId="70504B00" w:rsidR="007739C0" w:rsidRDefault="007739C0" w:rsidP="007739C0">
      <w:pPr>
        <w:spacing w:after="0" w:line="240" w:lineRule="auto"/>
        <w:rPr>
          <w:rFonts w:ascii="Calibri" w:eastAsia="Times New Roman" w:hAnsi="Calibri" w:cs="Times New Roman"/>
          <w:szCs w:val="21"/>
        </w:rPr>
      </w:pPr>
      <w:r w:rsidRPr="006B6459">
        <w:rPr>
          <w:rFonts w:ascii="Calibri" w:eastAsia="Times New Roman" w:hAnsi="Calibri" w:cs="Times New Roman"/>
          <w:szCs w:val="21"/>
        </w:rPr>
        <w:t>Hi</w:t>
      </w:r>
      <w:r>
        <w:rPr>
          <w:rFonts w:ascii="Calibri" w:eastAsia="Times New Roman" w:hAnsi="Calibri" w:cs="Times New Roman"/>
          <w:szCs w:val="21"/>
        </w:rPr>
        <w:t>,</w:t>
      </w:r>
      <w:r w:rsidRPr="006B6459">
        <w:rPr>
          <w:rFonts w:ascii="Calibri" w:eastAsia="Times New Roman" w:hAnsi="Calibri" w:cs="Times New Roman"/>
          <w:szCs w:val="21"/>
        </w:rPr>
        <w:t xml:space="preserve"> my name is ——— and</w:t>
      </w:r>
      <w:r>
        <w:rPr>
          <w:rFonts w:ascii="Calibri" w:eastAsia="Times New Roman" w:hAnsi="Calibri" w:cs="Times New Roman"/>
          <w:szCs w:val="21"/>
        </w:rPr>
        <w:t xml:space="preserve"> I work at Uniting. T</w:t>
      </w:r>
      <w:r w:rsidRPr="006B6459">
        <w:rPr>
          <w:rFonts w:ascii="Calibri" w:eastAsia="Times New Roman" w:hAnsi="Calibri" w:cs="Times New Roman"/>
          <w:szCs w:val="21"/>
        </w:rPr>
        <w:t xml:space="preserve">oday is </w:t>
      </w:r>
      <w:r>
        <w:rPr>
          <w:rFonts w:ascii="Calibri" w:eastAsia="Times New Roman" w:hAnsi="Calibri" w:cs="Times New Roman"/>
          <w:szCs w:val="21"/>
        </w:rPr>
        <w:t>4</w:t>
      </w:r>
      <w:r w:rsidRPr="007739C0">
        <w:rPr>
          <w:rFonts w:ascii="Calibri" w:eastAsia="Times New Roman" w:hAnsi="Calibri" w:cs="Times New Roman"/>
          <w:szCs w:val="21"/>
          <w:vertAlign w:val="superscript"/>
        </w:rPr>
        <w:t>th</w:t>
      </w:r>
      <w:r>
        <w:rPr>
          <w:rFonts w:ascii="Calibri" w:eastAsia="Times New Roman" w:hAnsi="Calibri" w:cs="Times New Roman"/>
          <w:szCs w:val="21"/>
        </w:rPr>
        <w:t xml:space="preserve"> February 2021</w:t>
      </w:r>
      <w:r w:rsidRPr="006B6459">
        <w:rPr>
          <w:rFonts w:ascii="Calibri" w:eastAsia="Times New Roman" w:hAnsi="Calibri" w:cs="Times New Roman"/>
          <w:szCs w:val="21"/>
        </w:rPr>
        <w:t>. I</w:t>
      </w:r>
      <w:r>
        <w:rPr>
          <w:rFonts w:ascii="Calibri" w:eastAsia="Times New Roman" w:hAnsi="Calibri" w:cs="Times New Roman"/>
          <w:szCs w:val="21"/>
        </w:rPr>
        <w:t xml:space="preserve">n this audio I will </w:t>
      </w:r>
      <w:r w:rsidRPr="006B6459">
        <w:rPr>
          <w:rFonts w:ascii="Calibri" w:eastAsia="Times New Roman" w:hAnsi="Calibri" w:cs="Times New Roman"/>
          <w:szCs w:val="21"/>
        </w:rPr>
        <w:t>share some update</w:t>
      </w:r>
      <w:r>
        <w:rPr>
          <w:rFonts w:ascii="Calibri" w:eastAsia="Times New Roman" w:hAnsi="Calibri" w:cs="Times New Roman"/>
          <w:szCs w:val="21"/>
        </w:rPr>
        <w:t xml:space="preserve">s in relation to </w:t>
      </w:r>
      <w:r>
        <w:rPr>
          <w:rFonts w:ascii="Calibri" w:eastAsia="Times New Roman" w:hAnsi="Calibri" w:cs="Times New Roman"/>
          <w:szCs w:val="21"/>
        </w:rPr>
        <w:t>changes with numbers allowed as visitors and masks.</w:t>
      </w:r>
    </w:p>
    <w:p w14:paraId="75D6166A" w14:textId="3A242FC1" w:rsidR="0031428B" w:rsidRDefault="0031428B" w:rsidP="00FA4983"/>
    <w:p w14:paraId="5D6410D3" w14:textId="77777777" w:rsidR="00B246E3" w:rsidRDefault="00B246E3" w:rsidP="00B246E3">
      <w:pPr>
        <w:pStyle w:val="NormalWeb"/>
        <w:shd w:val="clear" w:color="auto" w:fill="FFFFFF"/>
        <w:spacing w:before="0" w:beforeAutospacing="0" w:after="0" w:afterAutospacing="0"/>
        <w:rPr>
          <w:color w:val="000000"/>
        </w:rPr>
      </w:pPr>
      <w:r>
        <w:rPr>
          <w:color w:val="000000"/>
        </w:rPr>
        <w:t>"Due to a hotel quarantine worker testing positive on 29</w:t>
      </w:r>
      <w:r>
        <w:rPr>
          <w:color w:val="000000"/>
          <w:vertAlign w:val="superscript"/>
        </w:rPr>
        <w:t>th</w:t>
      </w:r>
      <w:r>
        <w:rPr>
          <w:color w:val="000000"/>
        </w:rPr>
        <w:t> January and again on 2</w:t>
      </w:r>
      <w:r>
        <w:rPr>
          <w:color w:val="000000"/>
          <w:vertAlign w:val="superscript"/>
        </w:rPr>
        <w:t>nd</w:t>
      </w:r>
      <w:r>
        <w:rPr>
          <w:color w:val="000000"/>
        </w:rPr>
        <w:t> February please note the following restrictions which have come into effect from today in Victoria.</w:t>
      </w:r>
    </w:p>
    <w:p w14:paraId="62E644D1" w14:textId="77777777" w:rsidR="00B246E3" w:rsidRDefault="00B246E3" w:rsidP="00B246E3">
      <w:pPr>
        <w:numPr>
          <w:ilvl w:val="0"/>
          <w:numId w:val="1"/>
        </w:numPr>
        <w:shd w:val="clear" w:color="auto" w:fill="FFFFFF"/>
        <w:spacing w:after="0" w:line="240" w:lineRule="auto"/>
        <w:rPr>
          <w:rFonts w:eastAsia="Times New Roman"/>
          <w:color w:val="000000"/>
        </w:rPr>
      </w:pPr>
      <w:r>
        <w:rPr>
          <w:rFonts w:eastAsia="Times New Roman"/>
          <w:color w:val="000000"/>
        </w:rPr>
        <w:t>The limit on the number of people gathering in a household will be </w:t>
      </w:r>
      <w:r>
        <w:rPr>
          <w:rFonts w:eastAsia="Times New Roman"/>
          <w:b/>
          <w:bCs/>
          <w:color w:val="000000"/>
        </w:rPr>
        <w:t>reduced from 30 to 15</w:t>
      </w:r>
      <w:r>
        <w:rPr>
          <w:rFonts w:eastAsia="Times New Roman"/>
          <w:color w:val="000000"/>
        </w:rPr>
        <w:t>, meaning the household members plus 15 visitors (excluding children under 12 months of age).</w:t>
      </w:r>
    </w:p>
    <w:p w14:paraId="36EB01C8" w14:textId="77777777" w:rsidR="00B246E3" w:rsidRDefault="00B246E3" w:rsidP="00B246E3">
      <w:pPr>
        <w:numPr>
          <w:ilvl w:val="0"/>
          <w:numId w:val="1"/>
        </w:numPr>
        <w:shd w:val="clear" w:color="auto" w:fill="FFFFFF"/>
        <w:spacing w:after="0" w:line="240" w:lineRule="auto"/>
        <w:rPr>
          <w:rFonts w:eastAsia="Times New Roman"/>
          <w:color w:val="000000"/>
        </w:rPr>
      </w:pPr>
      <w:r>
        <w:rPr>
          <w:rFonts w:eastAsia="Times New Roman"/>
          <w:b/>
          <w:bCs/>
          <w:color w:val="000000"/>
          <w:shd w:val="clear" w:color="auto" w:fill="FFFF00"/>
        </w:rPr>
        <w:t>Masks will be mandatory in public indoor spaces</w:t>
      </w:r>
      <w:r>
        <w:rPr>
          <w:rFonts w:eastAsia="Times New Roman"/>
          <w:color w:val="000000"/>
          <w:shd w:val="clear" w:color="auto" w:fill="FFFF00"/>
        </w:rPr>
        <w:t>.</w:t>
      </w:r>
      <w:r>
        <w:rPr>
          <w:rFonts w:eastAsia="Times New Roman"/>
          <w:color w:val="000000"/>
        </w:rPr>
        <w:t> If you have visitors in your home, it is strongly recommended that masks are worn during the visit. Masks must be worn in indoor public spaces apart from when eating or drinking. If you are planning to leave your home – take a mask."</w:t>
      </w:r>
    </w:p>
    <w:p w14:paraId="1948E53E" w14:textId="77777777" w:rsidR="00B246E3" w:rsidRPr="00FA4983" w:rsidRDefault="00B246E3" w:rsidP="00FA4983"/>
    <w:sectPr w:rsidR="00B246E3" w:rsidRPr="00FA49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EE026C"/>
    <w:multiLevelType w:val="multilevel"/>
    <w:tmpl w:val="1D2CA4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95C"/>
    <w:rsid w:val="0026395C"/>
    <w:rsid w:val="0031428B"/>
    <w:rsid w:val="007739C0"/>
    <w:rsid w:val="00B246E3"/>
    <w:rsid w:val="00FA49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13F78"/>
  <w15:chartTrackingRefBased/>
  <w15:docId w15:val="{9B978FB3-3E22-4C0A-8CB3-C844D0D59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9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46E3"/>
    <w:pPr>
      <w:spacing w:before="100" w:beforeAutospacing="1" w:after="100" w:afterAutospacing="1" w:line="240" w:lineRule="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85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705</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Noori</dc:creator>
  <cp:keywords/>
  <dc:description/>
  <cp:lastModifiedBy>Sara Noori</cp:lastModifiedBy>
  <cp:revision>4</cp:revision>
  <dcterms:created xsi:type="dcterms:W3CDTF">2021-02-04T01:53:00Z</dcterms:created>
  <dcterms:modified xsi:type="dcterms:W3CDTF">2021-02-04T01:55:00Z</dcterms:modified>
</cp:coreProperties>
</file>